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AB" w:rsidRDefault="000412E1">
      <w:pPr>
        <w:jc w:val="center"/>
        <w:rPr>
          <w:u w:val="single"/>
        </w:rPr>
      </w:pPr>
      <w:r>
        <w:rPr>
          <w:caps w:val="0"/>
          <w:noProof/>
          <w:color w:val="000000"/>
          <w:sz w:val="32"/>
          <w:szCs w:val="3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-508635</wp:posOffset>
            </wp:positionH>
            <wp:positionV relativeFrom="paragraph">
              <wp:posOffset>635</wp:posOffset>
            </wp:positionV>
            <wp:extent cx="864235" cy="838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 w:val="0"/>
          <w:color w:val="000000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5669280</wp:posOffset>
            </wp:positionH>
            <wp:positionV relativeFrom="paragraph">
              <wp:posOffset>123825</wp:posOffset>
            </wp:positionV>
            <wp:extent cx="756285" cy="7200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 w:val="0"/>
          <w:color w:val="000000"/>
          <w:sz w:val="32"/>
          <w:szCs w:val="32"/>
        </w:rPr>
        <w:t xml:space="preserve">ROZPIS soutěžních utkání                                </w:t>
      </w:r>
    </w:p>
    <w:p w:rsidR="00FA74AB" w:rsidRDefault="000412E1">
      <w:pPr>
        <w:jc w:val="center"/>
      </w:pPr>
      <w:r>
        <w:rPr>
          <w:caps w:val="0"/>
          <w:color w:val="000000"/>
          <w:sz w:val="32"/>
          <w:szCs w:val="32"/>
        </w:rPr>
        <w:t xml:space="preserve">        FC</w:t>
      </w:r>
      <w:r>
        <w:rPr>
          <w:caps w:val="0"/>
          <w:color w:val="000000"/>
          <w:sz w:val="32"/>
          <w:szCs w:val="32"/>
        </w:rPr>
        <w:t xml:space="preserve"> SOKO</w:t>
      </w:r>
      <w:r>
        <w:rPr>
          <w:caps w:val="0"/>
          <w:color w:val="000000"/>
          <w:sz w:val="32"/>
          <w:szCs w:val="32"/>
        </w:rPr>
        <w:t xml:space="preserve">L Radějov – SEZONA 2023-2024 – </w:t>
      </w:r>
      <w:r>
        <w:rPr>
          <w:caps w:val="0"/>
          <w:color w:val="000000"/>
          <w:sz w:val="32"/>
          <w:szCs w:val="32"/>
        </w:rPr>
        <w:t>JARO 2024</w:t>
      </w:r>
    </w:p>
    <w:p w:rsidR="00FA74AB" w:rsidRDefault="000412E1">
      <w:pPr>
        <w:jc w:val="center"/>
      </w:pPr>
      <w:r>
        <w:rPr>
          <w:caps w:val="0"/>
          <w:color w:val="000000"/>
          <w:sz w:val="32"/>
          <w:szCs w:val="32"/>
        </w:rPr>
        <w:t xml:space="preserve">     Okr. </w:t>
      </w:r>
      <w:r>
        <w:rPr>
          <w:caps w:val="0"/>
          <w:color w:val="000000"/>
          <w:sz w:val="32"/>
          <w:szCs w:val="32"/>
        </w:rPr>
        <w:t xml:space="preserve">přebor - MUŽI </w:t>
      </w:r>
    </w:p>
    <w:p w:rsidR="00FA74AB" w:rsidRDefault="000412E1">
      <w:pPr>
        <w:tabs>
          <w:tab w:val="left" w:pos="1695"/>
          <w:tab w:val="center" w:pos="4260"/>
        </w:tabs>
        <w:jc w:val="both"/>
      </w:pPr>
      <w:r>
        <w:rPr>
          <w:caps w:val="0"/>
          <w:color w:val="3366FF"/>
          <w:sz w:val="24"/>
          <w:szCs w:val="24"/>
        </w:rPr>
        <w:t xml:space="preserve">                                                          </w:t>
      </w:r>
      <w:hyperlink r:id="rId7">
        <w:r>
          <w:rPr>
            <w:rStyle w:val="Internetovodkaz"/>
            <w:caps w:val="0"/>
            <w:sz w:val="24"/>
            <w:szCs w:val="24"/>
          </w:rPr>
          <w:t>www.fcsokolradějov.cz</w:t>
        </w:r>
      </w:hyperlink>
      <w:r>
        <w:rPr>
          <w:caps w:val="0"/>
          <w:color w:val="3366FF"/>
          <w:sz w:val="24"/>
          <w:szCs w:val="24"/>
        </w:rPr>
        <w:t xml:space="preserve">    </w:t>
      </w:r>
    </w:p>
    <w:p w:rsidR="00FA74AB" w:rsidRDefault="000412E1">
      <w:pPr>
        <w:tabs>
          <w:tab w:val="left" w:pos="1695"/>
          <w:tab w:val="center" w:pos="4260"/>
        </w:tabs>
        <w:jc w:val="both"/>
      </w:pPr>
      <w:r>
        <w:rPr>
          <w:caps w:val="0"/>
          <w:color w:val="000000"/>
          <w:sz w:val="28"/>
          <w:szCs w:val="28"/>
        </w:rPr>
        <w:t xml:space="preserve">                                              </w:t>
      </w:r>
      <w:r>
        <w:rPr>
          <w:caps w:val="0"/>
          <w:color w:val="7030A0"/>
          <w:sz w:val="24"/>
          <w:szCs w:val="24"/>
          <w:u w:val="single"/>
        </w:rPr>
        <w:t>facebook</w:t>
      </w:r>
      <w:bookmarkStart w:id="0" w:name="_GoBack"/>
      <w:bookmarkEnd w:id="0"/>
      <w:r>
        <w:rPr>
          <w:caps w:val="0"/>
          <w:color w:val="7030A0"/>
          <w:sz w:val="24"/>
          <w:szCs w:val="24"/>
          <w:u w:val="single"/>
        </w:rPr>
        <w:t xml:space="preserve"> - Fc Sokol Radějov</w:t>
      </w:r>
    </w:p>
    <w:p w:rsidR="00FA74AB" w:rsidRDefault="00FA74AB">
      <w:pPr>
        <w:tabs>
          <w:tab w:val="left" w:pos="1695"/>
          <w:tab w:val="center" w:pos="4260"/>
        </w:tabs>
        <w:rPr>
          <w:caps w:val="0"/>
          <w:color w:val="000000"/>
          <w:sz w:val="36"/>
          <w:szCs w:val="36"/>
        </w:rPr>
      </w:pPr>
    </w:p>
    <w:tbl>
      <w:tblPr>
        <w:tblpPr w:leftFromText="141" w:rightFromText="141" w:vertAnchor="text" w:horzAnchor="margin" w:tblpY="156"/>
        <w:tblW w:w="5000" w:type="pct"/>
        <w:tblLayout w:type="fixed"/>
        <w:tblLook w:val="01E0" w:firstRow="1" w:lastRow="1" w:firstColumn="1" w:lastColumn="1" w:noHBand="0" w:noVBand="0"/>
      </w:tblPr>
      <w:tblGrid>
        <w:gridCol w:w="804"/>
        <w:gridCol w:w="1218"/>
        <w:gridCol w:w="1129"/>
        <w:gridCol w:w="786"/>
        <w:gridCol w:w="3703"/>
        <w:gridCol w:w="1342"/>
      </w:tblGrid>
      <w:tr w:rsidR="00FA74AB">
        <w:trPr>
          <w:trHeight w:val="420"/>
        </w:trPr>
        <w:tc>
          <w:tcPr>
            <w:tcW w:w="8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Kolo</w:t>
            </w:r>
          </w:p>
        </w:tc>
        <w:tc>
          <w:tcPr>
            <w:tcW w:w="123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Den</w:t>
            </w:r>
          </w:p>
        </w:tc>
        <w:tc>
          <w:tcPr>
            <w:tcW w:w="11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Mužstvo</w:t>
            </w:r>
          </w:p>
        </w:tc>
        <w:tc>
          <w:tcPr>
            <w:tcW w:w="79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Čas</w:t>
            </w:r>
          </w:p>
        </w:tc>
        <w:tc>
          <w:tcPr>
            <w:tcW w:w="374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Soupeř</w:t>
            </w:r>
          </w:p>
        </w:tc>
        <w:tc>
          <w:tcPr>
            <w:tcW w:w="135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Poznámka</w:t>
            </w: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17.3.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    :    BZENEC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„B“</w:t>
            </w:r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24.3.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NÁSEDLOVICE :    RADĚJOV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180"/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30.3.</w:t>
            </w:r>
          </w:p>
        </w:tc>
        <w:tc>
          <w:tcPr>
            <w:tcW w:w="114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       :      BUKOVANY</w:t>
            </w:r>
            <w:proofErr w:type="gramEnd"/>
          </w:p>
        </w:tc>
        <w:tc>
          <w:tcPr>
            <w:tcW w:w="135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7.4.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ST.PODDVOROV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:  RADĚJOV</w:t>
            </w:r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14.4.</w:t>
            </w:r>
          </w:p>
        </w:tc>
        <w:tc>
          <w:tcPr>
            <w:tcW w:w="114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374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ZARAZICE      :        RADĚJOV</w:t>
            </w:r>
            <w:proofErr w:type="gramEnd"/>
          </w:p>
        </w:tc>
        <w:tc>
          <w:tcPr>
            <w:tcW w:w="135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21.4.</w:t>
            </w:r>
          </w:p>
        </w:tc>
        <w:tc>
          <w:tcPr>
            <w:tcW w:w="1140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:   VELKÁ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nad VEL.</w:t>
            </w:r>
          </w:p>
        </w:tc>
        <w:tc>
          <w:tcPr>
            <w:tcW w:w="1355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27.4.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HR. </w:t>
            </w: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LHOTA „B“  :   RADĚJOV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Tasov</w:t>
            </w: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5.5.</w:t>
            </w:r>
          </w:p>
        </w:tc>
        <w:tc>
          <w:tcPr>
            <w:tcW w:w="114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RADĚJOV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      :        KNĚŽDUB</w:t>
            </w:r>
            <w:proofErr w:type="gramEnd"/>
          </w:p>
        </w:tc>
        <w:tc>
          <w:tcPr>
            <w:tcW w:w="135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11.5.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VRACOV          :        RADĚJOV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19.5.</w:t>
            </w:r>
          </w:p>
        </w:tc>
        <w:tc>
          <w:tcPr>
            <w:tcW w:w="114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       :        VLKOŠ</w:t>
            </w:r>
            <w:proofErr w:type="gramEnd"/>
          </w:p>
        </w:tc>
        <w:tc>
          <w:tcPr>
            <w:tcW w:w="135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26.5.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PETROV           :        RADĚJOV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08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2.6.</w:t>
            </w:r>
          </w:p>
        </w:tc>
        <w:tc>
          <w:tcPr>
            <w:tcW w:w="1140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744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       :    DAMBOŘICE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FA74AB">
        <w:trPr>
          <w:trHeight w:val="408"/>
        </w:trPr>
        <w:tc>
          <w:tcPr>
            <w:tcW w:w="810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8.6.</w:t>
            </w:r>
          </w:p>
        </w:tc>
        <w:tc>
          <w:tcPr>
            <w:tcW w:w="1140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3744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FA74AB" w:rsidRDefault="000412E1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DUBŇANY „B“  :      RADĚJOV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FA74AB" w:rsidRDefault="00FA74AB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</w:tbl>
    <w:p w:rsidR="00FA74AB" w:rsidRDefault="00FA74AB">
      <w:pPr>
        <w:rPr>
          <w:caps w:val="0"/>
          <w:color w:val="000000"/>
        </w:rPr>
      </w:pPr>
    </w:p>
    <w:p w:rsidR="00FA74AB" w:rsidRDefault="00FA74AB">
      <w:pPr>
        <w:rPr>
          <w:caps w:val="0"/>
          <w:color w:val="000000"/>
          <w:sz w:val="24"/>
          <w:szCs w:val="24"/>
          <w:u w:val="single"/>
        </w:rPr>
      </w:pPr>
    </w:p>
    <w:p w:rsidR="00FA74AB" w:rsidRDefault="000412E1">
      <w:pPr>
        <w:rPr>
          <w:caps w:val="0"/>
          <w:color w:val="000000"/>
          <w:sz w:val="24"/>
          <w:szCs w:val="24"/>
          <w:u w:val="single"/>
        </w:rPr>
      </w:pPr>
      <w:r>
        <w:rPr>
          <w:caps w:val="0"/>
          <w:color w:val="000000"/>
          <w:sz w:val="24"/>
          <w:szCs w:val="24"/>
        </w:rPr>
        <w:t xml:space="preserve">   </w:t>
      </w:r>
      <w:r>
        <w:rPr>
          <w:bCs/>
          <w:caps w:val="0"/>
          <w:color w:val="000000"/>
          <w:sz w:val="26"/>
          <w:szCs w:val="26"/>
          <w:u w:val="single"/>
        </w:rPr>
        <w:t>NAŠI PARTNEŘI:</w:t>
      </w:r>
      <w:r>
        <w:rPr>
          <w:bCs/>
          <w:color w:val="000000"/>
          <w:sz w:val="26"/>
          <w:szCs w:val="26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</w:p>
    <w:p w:rsidR="00FA74AB" w:rsidRDefault="00FA74AB">
      <w:pPr>
        <w:rPr>
          <w:sz w:val="21"/>
          <w:szCs w:val="21"/>
        </w:rPr>
      </w:pPr>
    </w:p>
    <w:p w:rsidR="00FA74AB" w:rsidRDefault="000412E1">
      <w:pPr>
        <w:rPr>
          <w:caps w:val="0"/>
          <w:color w:val="000000"/>
          <w:sz w:val="24"/>
          <w:szCs w:val="24"/>
          <w:u w:val="single"/>
        </w:rPr>
      </w:pPr>
      <w:r>
        <w:rPr>
          <w:color w:val="000000"/>
          <w:sz w:val="28"/>
          <w:szCs w:val="28"/>
        </w:rPr>
        <w:t xml:space="preserve">  OBEC Radějov</w:t>
      </w:r>
    </w:p>
    <w:p w:rsidR="00FA74AB" w:rsidRDefault="00FA74AB">
      <w:pPr>
        <w:rPr>
          <w:sz w:val="14"/>
          <w:szCs w:val="14"/>
        </w:rPr>
      </w:pPr>
    </w:p>
    <w:p w:rsidR="00FA74AB" w:rsidRDefault="000412E1">
      <w:r>
        <w:rPr>
          <w:caps w:val="0"/>
          <w:color w:val="000000"/>
          <w:sz w:val="24"/>
          <w:szCs w:val="24"/>
        </w:rPr>
        <w:t xml:space="preserve">  HOBŽA Petr, Strážnice - výroba brambůrek   </w:t>
      </w:r>
    </w:p>
    <w:p w:rsidR="00FA74AB" w:rsidRDefault="000412E1">
      <w:r>
        <w:rPr>
          <w:caps w:val="0"/>
          <w:color w:val="000000"/>
          <w:sz w:val="24"/>
          <w:szCs w:val="24"/>
        </w:rPr>
        <w:t xml:space="preserve">  VHS Břeclav s.r.o.</w:t>
      </w:r>
    </w:p>
    <w:p w:rsidR="00FA74AB" w:rsidRDefault="000412E1">
      <w:r>
        <w:rPr>
          <w:caps w:val="0"/>
          <w:color w:val="000000"/>
          <w:sz w:val="24"/>
          <w:szCs w:val="24"/>
        </w:rPr>
        <w:t xml:space="preserve">  Vinařství Roseta</w:t>
      </w:r>
    </w:p>
    <w:p w:rsidR="00FA74AB" w:rsidRDefault="000412E1">
      <w:r>
        <w:rPr>
          <w:caps w:val="0"/>
          <w:color w:val="000000"/>
          <w:sz w:val="24"/>
          <w:szCs w:val="24"/>
        </w:rPr>
        <w:t xml:space="preserve">  MICHNA - zahrádkářské centrum Strážnice    </w:t>
      </w:r>
    </w:p>
    <w:p w:rsidR="00FA74AB" w:rsidRDefault="000412E1">
      <w:r>
        <w:rPr>
          <w:caps w:val="0"/>
          <w:color w:val="000000"/>
          <w:sz w:val="24"/>
          <w:szCs w:val="24"/>
        </w:rPr>
        <w:t xml:space="preserve">  RESTAURACE  Radějov - Brožovičová Eva</w:t>
      </w:r>
    </w:p>
    <w:p w:rsidR="00FA74AB" w:rsidRDefault="00FA74AB">
      <w:pPr>
        <w:rPr>
          <w:caps w:val="0"/>
          <w:color w:val="000000"/>
          <w:sz w:val="24"/>
          <w:szCs w:val="24"/>
        </w:rPr>
      </w:pPr>
    </w:p>
    <w:p w:rsidR="00FA74AB" w:rsidRDefault="00FA74AB">
      <w:pPr>
        <w:rPr>
          <w:caps w:val="0"/>
          <w:color w:val="000000"/>
          <w:sz w:val="24"/>
          <w:szCs w:val="24"/>
          <w:u w:val="single"/>
        </w:rPr>
      </w:pPr>
    </w:p>
    <w:p w:rsidR="00FA74AB" w:rsidRDefault="00FA74AB">
      <w:pPr>
        <w:rPr>
          <w:caps w:val="0"/>
          <w:color w:val="000000"/>
          <w:sz w:val="24"/>
          <w:szCs w:val="24"/>
          <w:u w:val="single"/>
        </w:rPr>
      </w:pPr>
    </w:p>
    <w:p w:rsidR="00FA74AB" w:rsidRDefault="000412E1" w:rsidP="000412E1">
      <w:pPr>
        <w:jc w:val="center"/>
        <w:rPr>
          <w:caps w:val="0"/>
          <w:color w:val="000000"/>
          <w:sz w:val="24"/>
          <w:szCs w:val="24"/>
          <w:u w:val="single"/>
        </w:rPr>
      </w:pPr>
      <w:r>
        <w:rPr>
          <w:caps w:val="0"/>
          <w:color w:val="000000"/>
          <w:sz w:val="28"/>
          <w:szCs w:val="28"/>
        </w:rPr>
        <w:t>Děkujeme všem, kteří podporují radějovský fotbal</w:t>
      </w:r>
      <w:r>
        <w:rPr>
          <w:caps w:val="0"/>
          <w:color w:val="000000"/>
          <w:sz w:val="28"/>
          <w:szCs w:val="28"/>
        </w:rPr>
        <w:t>!</w:t>
      </w:r>
      <w:r>
        <w:rPr>
          <w:caps w:val="0"/>
          <w:color w:val="000000"/>
          <w:sz w:val="24"/>
          <w:szCs w:val="24"/>
          <w:u w:val="single"/>
        </w:rPr>
        <w:t xml:space="preserve"> </w:t>
      </w:r>
    </w:p>
    <w:p w:rsidR="00FA74AB" w:rsidRDefault="00FA74AB"/>
    <w:sectPr w:rsidR="00FA74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B1C"/>
    <w:multiLevelType w:val="multilevel"/>
    <w:tmpl w:val="3822D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AB"/>
    <w:rsid w:val="000412E1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D672-DDD2-4CE5-B94E-0F87FC06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C9C"/>
    <w:rPr>
      <w:rFonts w:ascii="Times New Roman" w:eastAsia="Times New Roman" w:hAnsi="Times New Roman" w:cs="Times New Roman"/>
      <w:b/>
      <w:caps/>
      <w:color w:val="336600"/>
      <w:sz w:val="40"/>
      <w:szCs w:val="40"/>
      <w:lang w:eastAsia="cs-CZ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207C9C"/>
    <w:rPr>
      <w:color w:val="0000FF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745CA9"/>
    <w:rPr>
      <w:rFonts w:ascii="Times New Roman" w:eastAsia="Times New Roman" w:hAnsi="Times New Roman" w:cs="Times New Roman"/>
      <w:b/>
      <w:caps/>
      <w:color w:val="336600"/>
      <w:sz w:val="40"/>
      <w:szCs w:val="40"/>
      <w:lang w:eastAsia="cs-CZ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Cs/>
    </w:rPr>
  </w:style>
  <w:style w:type="numbering" w:customStyle="1" w:styleId="slovnabc">
    <w:name w:val="Číslování ab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sokolrad&#283;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podatelna</cp:lastModifiedBy>
  <cp:revision>2</cp:revision>
  <cp:lastPrinted>2024-02-26T16:51:00Z</cp:lastPrinted>
  <dcterms:created xsi:type="dcterms:W3CDTF">2024-03-06T06:16:00Z</dcterms:created>
  <dcterms:modified xsi:type="dcterms:W3CDTF">2024-03-06T06:16:00Z</dcterms:modified>
  <dc:language>cs-CZ</dc:language>
</cp:coreProperties>
</file>